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30" w:rsidRDefault="00BC09D2" w:rsidP="007B2830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</w:pPr>
      <w:r w:rsidRPr="00BC09D2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 xml:space="preserve">Проект в 1 младшей группе на тему: </w:t>
      </w:r>
    </w:p>
    <w:p w:rsidR="00BC09D2" w:rsidRDefault="00BC09D2" w:rsidP="007B2830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</w:pPr>
      <w:r w:rsidRPr="00BC09D2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>«</w:t>
      </w:r>
      <w:r w:rsidR="00CE3E33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>Огород на подоконнике.</w:t>
      </w:r>
      <w:r w:rsidR="007B2830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 xml:space="preserve"> </w:t>
      </w:r>
      <w:r w:rsidR="00CE3E33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i/>
          <w:color w:val="007AD0"/>
          <w:kern w:val="36"/>
          <w:sz w:val="32"/>
          <w:szCs w:val="32"/>
          <w:lang w:eastAsia="ru-RU"/>
        </w:rPr>
        <w:t>Лук-зеленый друг»</w:t>
      </w:r>
    </w:p>
    <w:p w:rsidR="007B2830" w:rsidRPr="00BC09D2" w:rsidRDefault="007B2830" w:rsidP="007B2830">
      <w:pPr>
        <w:shd w:val="clear" w:color="auto" w:fill="FFFFFF"/>
        <w:spacing w:line="360" w:lineRule="atLeast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7B2830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подготовила  воспитатель </w:t>
      </w:r>
      <w:proofErr w:type="spellStart"/>
      <w:r w:rsidRPr="007B2830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Галеева</w:t>
      </w:r>
      <w:proofErr w:type="spellEnd"/>
      <w:r w:rsidRPr="007B2830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 Е.В.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познавательно-исследовательский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дети 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младшей группы, воспитател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реализации: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краткосрочный. (3 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2.2024 - 06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.05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Вопросы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проекта: как можно вырастить зелёный лук на подоконнике? Чем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 полезен лук? Что можно делать с луком? Исследование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полезных</w:t>
      </w:r>
      <w:proofErr w:type="gramEnd"/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 лука.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младшего возраста в недостаточной степени имеют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о растениях, о том, где они растут, о необходимых условиях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роста, их интерес к познавательно-исследовательской деятельности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формируется. Проект направлен на формирование знаний детей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овоще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лук, о растениях, которые можно вырастить в комнатных условиях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 окошке). Дать начальное представление об отличии комнатных цветов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перьев лука.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- вызвать у детей познавательный интерес к выращиванию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репчатого</w:t>
      </w:r>
      <w:proofErr w:type="gramEnd"/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лука на перо в комнатных условиях, заинтересовать этапами роста.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-</w:t>
      </w:r>
      <w:r w:rsidR="00683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пользе лука.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 -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Формировать умение у детей ежедневно ухаживать за луком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комнатных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="00683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Формировать представления о луке, особенностях внешнего строения,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 «донце» с корнями и верхушку;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-Формировать представление детей о необходимости света, тепла, влаги.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- Наблюдать за изменениями роста луковиц в контейнере с водой.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- Формировать умение выполнять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коллективные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поручения.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-Научить детей видеть результат своего труда. Вызвать у детей интерес конкретному объекту</w:t>
      </w:r>
      <w:r w:rsidR="00683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- луку, через стихи, загадки, проектно-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исследовательскую деятельность.</w:t>
      </w:r>
    </w:p>
    <w:p w:rsidR="00BC09D2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C09D2"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 научатся сажать и элементарно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ухаживать за луком и познакомятся с условиями его содержания; у детей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сформируются знания и представления о росте зеленого лука в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комнатных</w:t>
      </w:r>
      <w:proofErr w:type="gramEnd"/>
    </w:p>
    <w:p w:rsidR="00BC09D2" w:rsidRDefault="00BC09D2" w:rsidP="00BC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; дети узнают о пользе зелёного витамина.</w:t>
      </w:r>
    </w:p>
    <w:p w:rsidR="00683699" w:rsidRPr="00BC09D2" w:rsidRDefault="00683699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683699" w:rsidRDefault="00BC09D2" w:rsidP="00683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</w:t>
      </w:r>
      <w:r w:rsidR="006836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6836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</w:t>
      </w:r>
    </w:p>
    <w:p w:rsidR="00683699" w:rsidRDefault="00683699" w:rsidP="00BC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Подбор художественной литературы: поговорки, стихи, сказки, загадки о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луке.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Подборка иллюстративного и демонстрационного материала о луке.</w:t>
      </w:r>
    </w:p>
    <w:p w:rsidR="00683699" w:rsidRPr="00BC09D2" w:rsidRDefault="00BC09D2" w:rsidP="00BC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Подготовка контейнера</w:t>
      </w:r>
      <w:r w:rsidR="0068369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земли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посадки лука.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  Подготовка посадочного материала (луковицы).</w:t>
      </w:r>
    </w:p>
    <w:p w:rsidR="00BC09D2" w:rsidRPr="00BC09D2" w:rsidRDefault="00BC09D2" w:rsidP="00BC09D2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 Создание дидактических игр «Вершки – корешки», разрезные картинки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«Овощи», «Что лишнее?».</w:t>
      </w:r>
    </w:p>
    <w:p w:rsidR="00BC09D2" w:rsidRDefault="00BC09D2" w:rsidP="00BC09D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 «Польза лука».</w:t>
      </w:r>
    </w:p>
    <w:p w:rsidR="00683699" w:rsidRPr="00BC09D2" w:rsidRDefault="00683699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BC09D2" w:rsidRDefault="00BC09D2" w:rsidP="00BC09D2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ЭТАП </w:t>
      </w:r>
      <w:r w:rsidR="006836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</w:t>
      </w: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</w:t>
      </w:r>
    </w:p>
    <w:p w:rsidR="009426DF" w:rsidRDefault="005D4708" w:rsidP="009426DF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</w:t>
      </w:r>
      <w:r w:rsidR="009426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развитие</w:t>
      </w:r>
    </w:p>
    <w:p w:rsidR="009426DF" w:rsidRDefault="009426DF" w:rsidP="009426DF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26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Подвижная игра «Кто больше соберет овощей»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игровое упражнение: «Кто быстрее посадит лук», «Собираем урожай», пальчиковые игры «Овощи»</w:t>
      </w:r>
      <w:r w:rsidR="007351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«Мор</w:t>
      </w:r>
      <w:r w:rsidR="005D4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ковка», «Капуста» и другие</w:t>
      </w:r>
    </w:p>
    <w:p w:rsidR="005D4708" w:rsidRDefault="005D4708" w:rsidP="009426DF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Познавательное развитие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: «Сажаем лук» (Высадка лука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лука, найти «донце» и верхушку.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Опыты: «Условия, необходимые для роста лука»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луком, как растут зеленые перья.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Наблюдение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влажностью земли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контейнере, по мере необходимости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поливать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воспитателя.</w:t>
      </w: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Беседы: «О луке», «Растительный мир», «Посадка лука»,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нам овощ помогает», «Витамины для детей»,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«Полезная пища»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 –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коммуникативное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в уголке природы. Учить детей правильно ухаживать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луком на подоконнике, создать благоприятные условия (вода, свет,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тепло).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Сюжетно-ролевая игра «Готовим вкусный обед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«Овощной магазин».</w:t>
      </w: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овощных культур (в 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 лука).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Речевое развитие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b/>
          <w:sz w:val="21"/>
          <w:szCs w:val="21"/>
          <w:lang w:eastAsia="ru-RU"/>
        </w:rPr>
      </w:pP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 сказка «Репка»,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Е. Благинина «Не мешайте мне трудиться», Н. Никитина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растет в огороде»; чтение стихов, пословиц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отгадывание загадок о луке. 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Проговаривание </w:t>
      </w:r>
      <w:proofErr w:type="spell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Ук-ук-ук</w:t>
      </w:r>
      <w:proofErr w:type="spell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посадили лук"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 словесные игры «Что лишнее?»,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«Волшебный мешочек», «Вершки – корешки»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картинки «Овощи».</w:t>
      </w: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рассказа « Как лучок появился на грядке».</w:t>
      </w: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4708" w:rsidRDefault="005D4708" w:rsidP="005D47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эстетическое развитие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Лепка: «Лук наш друг».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Рисование: «Лучок – желтый бочок».</w:t>
      </w:r>
    </w:p>
    <w:p w:rsidR="005D4708" w:rsidRPr="00BC09D2" w:rsidRDefault="005D4708" w:rsidP="005D4708">
      <w:pPr>
        <w:spacing w:after="0" w:line="240" w:lineRule="auto"/>
        <w:rPr>
          <w:rFonts w:ascii="Tahoma" w:eastAsia="Times New Roman" w:hAnsi="Tahoma" w:cs="Tahoma"/>
          <w:b/>
          <w:sz w:val="21"/>
          <w:szCs w:val="21"/>
          <w:lang w:eastAsia="ru-RU"/>
        </w:rPr>
      </w:pPr>
    </w:p>
    <w:p w:rsidR="00BC09D2" w:rsidRDefault="00BC09D2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 </w:t>
      </w:r>
      <w:proofErr w:type="gramStart"/>
      <w:r w:rsidRPr="00BC0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ЭТАП-ЗАКЛЮЧИТЕЛЬНЫЙ</w:t>
      </w:r>
      <w:proofErr w:type="gramEnd"/>
    </w:p>
    <w:p w:rsidR="005D4708" w:rsidRPr="00BC09D2" w:rsidRDefault="005D4708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Рисование: «Лучок – желтый бочок»,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Лепка: «Лук наш друг».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родителями: предложить родителям принести для проведения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– контейнеры, луковицы для посадки.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«Зеленый лук от семи недуг»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детям вместе с родителями посадить дома лук в землю и наблюдать за прорастанием лука.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Результат: Теперь мы знаем, что луку, как и любому растению, нужны: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свет, тепло, воздух, вода; чтобы вырастить лук, нужно трудиться: посадить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луковицы, рыхлить землю, поливать растения; лук помогает людям не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болеть; в луке много витаминов. Дети узнали, что </w:t>
      </w:r>
      <w:r w:rsidR="005D4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горький,</w:t>
      </w:r>
      <w:r w:rsidR="005D4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полезный. Дети познакомились с художественной литературой об овощах: поговорки, стихи, сказки, загадки; у детей сформировались знания и представления о росте зеленого лука в комнатных условиях, развился познавательный интерес к объектам природы ближайшего окружения, укрепилось сотрудничество родителей и детей.</w:t>
      </w:r>
    </w:p>
    <w:p w:rsidR="006718B4" w:rsidRDefault="006718B4" w:rsidP="00BC09D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drawing>
          <wp:inline distT="0" distB="0" distL="0" distR="0">
            <wp:extent cx="2308860" cy="2166847"/>
            <wp:effectExtent l="0" t="0" r="0" b="5080"/>
            <wp:docPr id="10" name="Рисунок 10" descr="C:\Users\ДНС\Desktop\Работа\лдлодлодолшд\Новая папка\IMG_20240206_09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НС\Desktop\Работа\лдлодлодолшд\Новая папка\IMG_20240206_0923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216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C09D2" w:rsidRPr="00BC09D2">
        <w:rPr>
          <w:rFonts w:ascii="Tahoma" w:eastAsia="Times New Roman" w:hAnsi="Tahoma" w:cs="Tahoma"/>
          <w:sz w:val="21"/>
          <w:szCs w:val="21"/>
          <w:lang w:eastAsia="ru-RU"/>
        </w:rPr>
        <w:t> </w:t>
      </w:r>
      <w:r w:rsidR="00BC09D2"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42828"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drawing>
          <wp:inline distT="0" distB="0" distL="0" distR="0" wp14:anchorId="34862DA5" wp14:editId="1A91DD59">
            <wp:extent cx="1546860" cy="2165605"/>
            <wp:effectExtent l="0" t="0" r="0" b="6350"/>
            <wp:docPr id="8" name="Рисунок 8" descr="C:\Users\ДНС\Desktop\Работа\лдлодлодолшд\Новая папка\IMG_20240206_09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НС\Desktop\Работа\лдлодлодолшд\Новая папка\IMG_20240206_0916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21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18B4"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drawing>
          <wp:inline distT="0" distB="0" distL="0" distR="0" wp14:anchorId="68E560F8" wp14:editId="42C5E86E">
            <wp:extent cx="1615440" cy="2153920"/>
            <wp:effectExtent l="0" t="0" r="3810" b="0"/>
            <wp:docPr id="11" name="Рисунок 11" descr="C:\Users\ДНС\Desktop\Работа\лдлодлодолшд\Новая папка\IMG_20240206_092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НС\Desktop\Работа\лдлодлодолшд\Новая папка\IMG_20240206_09282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828" w:rsidRDefault="006718B4" w:rsidP="006718B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drawing>
          <wp:inline distT="0" distB="0" distL="0" distR="0">
            <wp:extent cx="2784456" cy="2019300"/>
            <wp:effectExtent l="0" t="0" r="0" b="0"/>
            <wp:docPr id="7" name="Рисунок 7" descr="C:\Users\ДНС\Desktop\Работа\лдлодлодолшд\Новая папка\IMG_20240206_092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НС\Desktop\Работа\лдлодлодолшд\Новая папка\IMG_20240206_0928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72" cy="202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538135"/>
          <w:sz w:val="32"/>
          <w:szCs w:val="32"/>
          <w:lang w:eastAsia="ru-RU"/>
        </w:rPr>
        <w:drawing>
          <wp:inline distT="0" distB="0" distL="0" distR="0" wp14:anchorId="5C48C06A" wp14:editId="6E0A77D9">
            <wp:extent cx="2792119" cy="2019300"/>
            <wp:effectExtent l="0" t="0" r="8255" b="0"/>
            <wp:docPr id="9" name="Рисунок 9" descr="C:\Users\ДНС\Desktop\Работа\лдлодлодолшд\Новая папка\IMG_20240206_09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НС\Desktop\Работа\лдлодлодолшд\Новая папка\IMG_20240206_0920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19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828" w:rsidRDefault="00342828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</w:p>
    <w:p w:rsidR="00342828" w:rsidRDefault="00342828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</w:p>
    <w:p w:rsidR="00342828" w:rsidRDefault="00342828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</w:p>
    <w:p w:rsidR="00342828" w:rsidRDefault="00342828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</w:p>
    <w:p w:rsidR="00342828" w:rsidRDefault="00342828" w:rsidP="00BC09D2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</w:pPr>
    </w:p>
    <w:p w:rsidR="00BC09D2" w:rsidRPr="00BC09D2" w:rsidRDefault="00BC09D2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  <w:lastRenderedPageBreak/>
        <w:t>Консультация для родителей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  <w:t>«Зеленый лук от семи недуг»</w:t>
      </w:r>
    </w:p>
    <w:p w:rsidR="00BC09D2" w:rsidRPr="00BC09D2" w:rsidRDefault="00BC09D2" w:rsidP="003F6780">
      <w:pPr>
        <w:shd w:val="clear" w:color="auto" w:fill="FFFFFF"/>
        <w:spacing w:after="0" w:line="330" w:lineRule="atLeast"/>
        <w:ind w:firstLine="567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Свежий зеленый лук по праву называют «зеленым поливитамином». К тому</w:t>
      </w:r>
      <w:r w:rsidR="003F6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медики настойчиво уверяют, что его необходимо есть каждый день.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лук укрепляет иммунитет. Молодые зеленые перышки богаты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витамином C (в одном пучке - целая суточная доза), каротином, в них есть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витамины группы B, а еще K, E, P и H. Да и минеральный состав лучка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на зависть - в нем обычные для зелени калий и магний, есть железо,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фосфор, сера, фтор, хлор, алюминий, марганец, медь, цинк и даже такие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редкие элементы, как кобальт, молибден и хром, необходимые для работы</w:t>
      </w:r>
      <w:r w:rsidRPr="00BC09D2">
        <w:rPr>
          <w:rFonts w:ascii="Tahoma" w:eastAsia="Times New Roman" w:hAnsi="Tahoma" w:cs="Tahoma"/>
          <w:noProof/>
          <w:sz w:val="21"/>
          <w:szCs w:val="21"/>
          <w:lang w:eastAsia="ru-RU"/>
        </w:rPr>
        <w:drawing>
          <wp:inline distT="0" distB="0" distL="0" distR="0" wp14:anchorId="5FF0F98F" wp14:editId="3AA2D2AB">
            <wp:extent cx="7620" cy="7620"/>
            <wp:effectExtent l="0" t="0" r="0" b="0"/>
            <wp:docPr id="1" name="Рисунок 1" descr="Хочу такой сайт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кроветворения. А помните тот самый резкий луковый запах,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с чем не спутаешь? Так вот, растению его придают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серосодержащие соединения. Ну, а фитонциды, во множестве входящие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растения, обладают и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противомикробной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противовирусной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активностью, вот почему есть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чеснок так настойчиво рекомендуют во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эпидемий. Между тем, если горшочки с зелеными стрелками есть у вас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дома, защита от инфекции обеспечена - известно, что в хозяйствах, где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выращивают зеленый лук на продажу, рабочие не болеют гриппом даже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массовых заболеваний. От каких болезней лечит Свежий зеленый лук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поддержанию иммунитета, снижает уровень холестерина и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сахара в крови,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незаменим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авитаминозе и малокровии, упадке сил,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бессоннице, мастопатии и простатите,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сердечно-сосудистых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заболеваниях.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  <w:r w:rsidRPr="00BC09D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</w:t>
      </w:r>
      <w:r w:rsidRPr="00BC09D2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3F6780" w:rsidRDefault="003F6780" w:rsidP="003F678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  <w:t>Пословицы о луке</w:t>
      </w:r>
    </w:p>
    <w:p w:rsidR="005F7021" w:rsidRDefault="005F7021" w:rsidP="003F678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</w:p>
    <w:p w:rsidR="00C0334F" w:rsidRPr="00BC09D2" w:rsidRDefault="00C0334F" w:rsidP="005F7021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от семи недугов лечит.</w:t>
      </w:r>
    </w:p>
    <w:p w:rsidR="005F7021" w:rsidRDefault="00C0334F" w:rsidP="005F7021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Ешь лук - чаще зубы будут</w:t>
      </w:r>
    </w:p>
    <w:p w:rsidR="00C0334F" w:rsidRPr="00BC09D2" w:rsidRDefault="00C0334F" w:rsidP="005F7021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и мёд кашель быстро уйдёт.</w:t>
      </w:r>
    </w:p>
    <w:p w:rsidR="005F7021" w:rsidRDefault="00C0334F" w:rsidP="005F702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с чесноком - родные братья.</w:t>
      </w:r>
      <w:r w:rsidR="005F7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334F" w:rsidRDefault="00C0334F" w:rsidP="005F702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 - добро и в бою, и </w:t>
      </w:r>
      <w:r w:rsidR="005F7021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щах.</w:t>
      </w:r>
    </w:p>
    <w:p w:rsidR="00C0334F" w:rsidRDefault="00C0334F" w:rsidP="003F678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780" w:rsidRPr="00BC09D2" w:rsidRDefault="003F6780" w:rsidP="003F678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  <w:t>Загадки про лук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дед во сто шуб одет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его раздевает,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слезы проливает.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(Лук)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его мы съели,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наплакаться успели.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( Лук)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Заставит плакать всех вокруг,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он и не драчун, а....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(Лук)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Пришёл барин с грядки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Весь в заплатках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взглянет,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заплачет.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(Лук)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Скинули с Егорушки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пёрышки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Заставил Егорушка</w:t>
      </w: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Плакать и без горюшка.</w:t>
      </w:r>
    </w:p>
    <w:p w:rsidR="003F6780" w:rsidRDefault="003F6780" w:rsidP="003F678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(Лук)</w:t>
      </w:r>
    </w:p>
    <w:p w:rsidR="003F6780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noProof/>
          <w:sz w:val="21"/>
          <w:szCs w:val="21"/>
          <w:lang w:eastAsia="ru-RU"/>
        </w:rPr>
      </w:pPr>
    </w:p>
    <w:p w:rsidR="003F6780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noProof/>
          <w:sz w:val="21"/>
          <w:szCs w:val="21"/>
          <w:lang w:eastAsia="ru-RU"/>
        </w:rPr>
      </w:pPr>
    </w:p>
    <w:p w:rsidR="00C0334F" w:rsidRDefault="00C0334F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noProof/>
          <w:sz w:val="21"/>
          <w:szCs w:val="21"/>
          <w:lang w:eastAsia="ru-RU"/>
        </w:rPr>
      </w:pPr>
    </w:p>
    <w:p w:rsidR="003F6780" w:rsidRPr="00BC09D2" w:rsidRDefault="003F6780" w:rsidP="003F6780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ahoma" w:eastAsia="Times New Roman" w:hAnsi="Tahoma" w:cs="Tahoma"/>
          <w:noProof/>
          <w:sz w:val="21"/>
          <w:szCs w:val="21"/>
          <w:lang w:eastAsia="ru-RU"/>
        </w:rPr>
        <w:drawing>
          <wp:inline distT="0" distB="0" distL="0" distR="0">
            <wp:extent cx="4981176" cy="3390900"/>
            <wp:effectExtent l="0" t="0" r="0" b="0"/>
            <wp:docPr id="14" name="Рисунок 14" descr="C:\Users\ДНС\Downloads\bedd760e0fd48d480c09685a8ff757ad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НС\Downloads\bedd760e0fd48d480c09685a8ff757add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09"/>
                    <a:stretch/>
                  </pic:blipFill>
                  <pic:spPr bwMode="auto">
                    <a:xfrm>
                      <a:off x="0" y="0"/>
                      <a:ext cx="4984080" cy="339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sz w:val="21"/>
          <w:szCs w:val="21"/>
          <w:lang w:eastAsia="ru-RU"/>
        </w:rPr>
        <w:drawing>
          <wp:inline distT="0" distB="0" distL="0" distR="0">
            <wp:extent cx="4998770" cy="3215640"/>
            <wp:effectExtent l="0" t="0" r="0" b="3810"/>
            <wp:docPr id="13" name="Рисунок 13" descr="C:\Users\ДНС\Downloads\5a52332b8deee9bd770e7e53b4a84709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НС\Downloads\5a52332b8deee9bd770e7e53b4a84709-800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4" t="5057" r="1551" b="21150"/>
                    <a:stretch/>
                  </pic:blipFill>
                  <pic:spPr bwMode="auto">
                    <a:xfrm>
                      <a:off x="0" y="0"/>
                      <a:ext cx="4997609" cy="321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334F" w:rsidRDefault="00735114" w:rsidP="00C0334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  <w:lastRenderedPageBreak/>
        <w:t>Пальчиковые игры</w:t>
      </w:r>
    </w:p>
    <w:p w:rsidR="00C0334F" w:rsidRDefault="00C0334F" w:rsidP="005F702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drawing>
          <wp:inline distT="0" distB="0" distL="0" distR="0">
            <wp:extent cx="2987040" cy="4048125"/>
            <wp:effectExtent l="0" t="0" r="3810" b="9525"/>
            <wp:docPr id="4" name="Рисунок 4" descr="C:\Users\ДНС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НС\Desktop\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drawing>
          <wp:inline distT="0" distB="0" distL="0" distR="0">
            <wp:extent cx="2918460" cy="4099560"/>
            <wp:effectExtent l="0" t="0" r="0" b="0"/>
            <wp:docPr id="3" name="Рисунок 3" descr="C:\Users\ДНС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НС\Desktop\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4F" w:rsidRDefault="005F7021" w:rsidP="005F7021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drawing>
          <wp:inline distT="0" distB="0" distL="0" distR="0">
            <wp:extent cx="2880360" cy="4065905"/>
            <wp:effectExtent l="0" t="0" r="0" b="0"/>
            <wp:docPr id="5" name="Рисунок 5" descr="C:\Users\ДНС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НС\Desktop\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drawing>
          <wp:inline distT="0" distB="0" distL="0" distR="0" wp14:anchorId="63E32083" wp14:editId="1B632A44">
            <wp:extent cx="2926080" cy="4031615"/>
            <wp:effectExtent l="0" t="0" r="7620" b="6985"/>
            <wp:docPr id="6" name="Рисунок 6" descr="C:\Users\ДНС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НС\Desktop\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4F" w:rsidRDefault="00C0334F" w:rsidP="00C0334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</w:p>
    <w:p w:rsidR="00C0334F" w:rsidRDefault="00C0334F" w:rsidP="00C0334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</w:p>
    <w:p w:rsidR="00C0334F" w:rsidRDefault="00C0334F" w:rsidP="00C0334F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</w:pPr>
    </w:p>
    <w:p w:rsidR="00BC09D2" w:rsidRPr="00BC09D2" w:rsidRDefault="00735114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1A789EA" wp14:editId="136296D3">
            <wp:simplePos x="0" y="0"/>
            <wp:positionH relativeFrom="column">
              <wp:posOffset>17145</wp:posOffset>
            </wp:positionH>
            <wp:positionV relativeFrom="paragraph">
              <wp:posOffset>3810</wp:posOffset>
            </wp:positionV>
            <wp:extent cx="2990896" cy="4091940"/>
            <wp:effectExtent l="0" t="0" r="0" b="3810"/>
            <wp:wrapNone/>
            <wp:docPr id="2" name="Рисунок 2" descr="C:\Users\ДНС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НС\Desktop\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96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proofErr w:type="spellStart"/>
      <w:r w:rsidR="00BC09D2" w:rsidRPr="00BC09D2"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  <w:t>Чистоговорки</w:t>
      </w:r>
      <w:proofErr w:type="spell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– ОЙ – ОЙ - огород у нас большой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АЙ – АЙ – АЙ - собираем урожай</w:t>
      </w:r>
    </w:p>
    <w:p w:rsidR="00BC09D2" w:rsidRDefault="00BC09D2" w:rsidP="00BC09D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УК – УК – УК - собираем лук</w:t>
      </w:r>
    </w:p>
    <w:p w:rsidR="00C0334F" w:rsidRPr="00BC09D2" w:rsidRDefault="00C0334F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BC09D2" w:rsidRPr="00BC09D2" w:rsidRDefault="00BC09D2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b/>
          <w:bCs/>
          <w:i/>
          <w:iCs/>
          <w:color w:val="70AD47"/>
          <w:sz w:val="32"/>
          <w:szCs w:val="32"/>
          <w:lang w:eastAsia="ru-RU"/>
        </w:rPr>
        <w:t>Стихотворения про лук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 зависть нынче лук.</w:t>
      </w:r>
      <w:r w:rsidR="00C0334F" w:rsidRPr="00C0334F">
        <w:rPr>
          <w:rFonts w:ascii="Times New Roman" w:eastAsia="Times New Roman" w:hAnsi="Times New Roman" w:cs="Times New Roman"/>
          <w:b/>
          <w:bCs/>
          <w:i/>
          <w:iCs/>
          <w:noProof/>
          <w:color w:val="70AD47"/>
          <w:sz w:val="32"/>
          <w:szCs w:val="32"/>
          <w:lang w:eastAsia="ru-RU"/>
        </w:rPr>
        <w:t xml:space="preserve"> 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Чудной формы и </w:t>
      </w: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упруг</w:t>
      </w:r>
      <w:proofErr w:type="gram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 шарик непокорный,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Вырывается из рук.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редкость круглый – вижу,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Золотистый, красный, рыжий.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снимая кожуру,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Прекратишь свою игру.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 защиплет не на шутку.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Зареветь решил, как будто?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в саду и в огороде,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при всём честном народе,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Развивается, растёт.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болезней нас спасёт.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удачный вырос лук.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свершилось. Но не вдруг.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затрачен мною был.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посадкой я следил.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крупный лук-порей.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теперь ты не болей.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proofErr w:type="gram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Репчатый — в салат добавь.</w:t>
      </w:r>
      <w:proofErr w:type="gramEnd"/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стол смелее ставь.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Необычный лук-</w:t>
      </w:r>
      <w:proofErr w:type="spell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батун</w:t>
      </w:r>
      <w:proofErr w:type="spell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сибирский лук </w:t>
      </w:r>
      <w:proofErr w:type="spellStart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слизун</w:t>
      </w:r>
      <w:proofErr w:type="spellEnd"/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Ароматный, горьковатый –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Плачешь? Кто же виноватый?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мешайте мне трудиться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  <w:t>Е. Благинина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b/>
          <w:bCs/>
          <w:i/>
          <w:iCs/>
          <w:color w:val="538135"/>
          <w:sz w:val="32"/>
          <w:szCs w:val="32"/>
          <w:lang w:eastAsia="ru-RU"/>
        </w:rPr>
        <w:t>Не мешайте мне трудиться.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водицы притащу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колодезной водицей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Всех, конечно, угощу.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Пейте,</w:t>
      </w:r>
      <w:r w:rsidR="00C0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ейте,</w:t>
      </w:r>
      <w:r w:rsidR="00C0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е жалейте!</w:t>
      </w:r>
    </w:p>
    <w:p w:rsidR="00BC09D2" w:rsidRPr="00BC09D2" w:rsidRDefault="00BC09D2" w:rsidP="00BC09D2">
      <w:pPr>
        <w:shd w:val="clear" w:color="auto" w:fill="FFFFFF"/>
        <w:spacing w:after="0" w:line="330" w:lineRule="atLeast"/>
        <w:rPr>
          <w:rFonts w:ascii="Tahoma" w:eastAsia="Times New Roman" w:hAnsi="Tahoma" w:cs="Tahoma"/>
          <w:sz w:val="21"/>
          <w:szCs w:val="21"/>
          <w:lang w:eastAsia="ru-RU"/>
        </w:rPr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хотите,</w:t>
      </w:r>
      <w:r w:rsidR="00C0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лейку лейте </w:t>
      </w:r>
    </w:p>
    <w:p w:rsidR="00037515" w:rsidRPr="00BC09D2" w:rsidRDefault="00BC09D2" w:rsidP="00C0334F">
      <w:pPr>
        <w:shd w:val="clear" w:color="auto" w:fill="FFFFFF"/>
        <w:spacing w:after="0" w:line="330" w:lineRule="atLeast"/>
      </w:pP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Поливайте огород:</w:t>
      </w:r>
      <w:r w:rsidR="00C0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BC09D2">
        <w:rPr>
          <w:rFonts w:ascii="Times New Roman" w:eastAsia="Times New Roman" w:hAnsi="Times New Roman" w:cs="Times New Roman"/>
          <w:sz w:val="28"/>
          <w:szCs w:val="28"/>
          <w:lang w:eastAsia="ru-RU"/>
        </w:rPr>
        <w:t>н ведь тоже воду пьёт!</w:t>
      </w:r>
    </w:p>
    <w:sectPr w:rsidR="00037515" w:rsidRPr="00BC0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90"/>
    <w:rsid w:val="00037515"/>
    <w:rsid w:val="00342828"/>
    <w:rsid w:val="003F6780"/>
    <w:rsid w:val="005D4708"/>
    <w:rsid w:val="005F7021"/>
    <w:rsid w:val="006718B4"/>
    <w:rsid w:val="00683699"/>
    <w:rsid w:val="00735114"/>
    <w:rsid w:val="007A3790"/>
    <w:rsid w:val="007B2830"/>
    <w:rsid w:val="009426DF"/>
    <w:rsid w:val="00BC09D2"/>
    <w:rsid w:val="00C0334F"/>
    <w:rsid w:val="00CE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0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9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09D2"/>
    <w:rPr>
      <w:b/>
      <w:bCs/>
    </w:rPr>
  </w:style>
  <w:style w:type="character" w:styleId="a5">
    <w:name w:val="Emphasis"/>
    <w:basedOn w:val="a0"/>
    <w:uiPriority w:val="20"/>
    <w:qFormat/>
    <w:rsid w:val="00BC09D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C0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0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0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9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09D2"/>
    <w:rPr>
      <w:b/>
      <w:bCs/>
    </w:rPr>
  </w:style>
  <w:style w:type="character" w:styleId="a5">
    <w:name w:val="Emphasis"/>
    <w:basedOn w:val="a0"/>
    <w:uiPriority w:val="20"/>
    <w:qFormat/>
    <w:rsid w:val="00BC09D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C0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0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1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07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638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51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hyperlink" Target="https://&#1089;&#1072;&#1081;&#1090;&#1086;&#1073;&#1088;&#1072;&#1079;&#1086;&#1074;&#1072;&#1085;&#1080;&#1103;.&#1088;&#1092;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8</cp:revision>
  <dcterms:created xsi:type="dcterms:W3CDTF">2024-02-18T15:45:00Z</dcterms:created>
  <dcterms:modified xsi:type="dcterms:W3CDTF">2024-02-19T06:08:00Z</dcterms:modified>
</cp:coreProperties>
</file>